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633" w:rsidRDefault="00202633" w:rsidP="00202633">
      <w:pPr>
        <w:autoSpaceDE w:val="0"/>
        <w:autoSpaceDN w:val="0"/>
        <w:adjustRightInd w:val="0"/>
        <w:spacing w:after="0" w:line="240" w:lineRule="auto"/>
        <w:rPr>
          <w:rFonts w:ascii="ArialMT" w:hAnsi="ArialMT" w:cs="ArialMT"/>
          <w:sz w:val="24"/>
          <w:szCs w:val="24"/>
        </w:rPr>
      </w:pPr>
      <w:r>
        <w:rPr>
          <w:rFonts w:ascii="ArialMT" w:hAnsi="ArialMT" w:cs="ArialMT"/>
          <w:sz w:val="24"/>
          <w:szCs w:val="24"/>
        </w:rPr>
        <w:t>Name _________________________ Date _______________ Block __________</w:t>
      </w:r>
    </w:p>
    <w:p w:rsidR="00202633" w:rsidRPr="009D7603" w:rsidRDefault="00202633" w:rsidP="00202633">
      <w:pPr>
        <w:autoSpaceDE w:val="0"/>
        <w:autoSpaceDN w:val="0"/>
        <w:adjustRightInd w:val="0"/>
        <w:spacing w:after="0" w:line="240" w:lineRule="auto"/>
        <w:rPr>
          <w:rFonts w:ascii="TimesNewRomanPS-BoldMT" w:hAnsi="TimesNewRomanPS-BoldMT" w:cs="TimesNewRomanPS-BoldMT"/>
          <w:b/>
          <w:bCs/>
          <w:sz w:val="32"/>
          <w:szCs w:val="32"/>
        </w:rPr>
      </w:pPr>
      <w:r w:rsidRPr="009D7603">
        <w:rPr>
          <w:rFonts w:ascii="TimesNewRomanPS-BoldMT" w:hAnsi="TimesNewRomanPS-BoldMT" w:cs="TimesNewRomanPS-BoldMT"/>
          <w:b/>
          <w:bCs/>
          <w:sz w:val="32"/>
          <w:szCs w:val="32"/>
        </w:rPr>
        <w:t>The Effects of Exercise on Cellular Respiration</w:t>
      </w:r>
    </w:p>
    <w:p w:rsidR="009D7603" w:rsidRDefault="009D7603" w:rsidP="009D7603">
      <w:pPr>
        <w:pStyle w:val="BodyText"/>
        <w:rPr>
          <w:b/>
        </w:rPr>
      </w:pPr>
    </w:p>
    <w:p w:rsidR="009D7603" w:rsidRPr="009D7603" w:rsidRDefault="009D7603" w:rsidP="009D7603">
      <w:pPr>
        <w:pStyle w:val="BodyText"/>
        <w:spacing w:after="100" w:afterAutospacing="1"/>
        <w:rPr>
          <w:sz w:val="24"/>
        </w:rPr>
      </w:pPr>
      <w:r w:rsidRPr="004D149B">
        <w:rPr>
          <w:b/>
        </w:rPr>
        <w:t>C5.7C</w:t>
      </w:r>
      <w:r>
        <w:rPr>
          <w:b/>
        </w:rPr>
        <w:t xml:space="preserve"> </w:t>
      </w:r>
      <w:r w:rsidRPr="004D149B">
        <w:rPr>
          <w:sz w:val="24"/>
        </w:rPr>
        <w:t>Describe tests that can be used to distinguish an acid from a base.</w:t>
      </w:r>
    </w:p>
    <w:p w:rsidR="00013D55" w:rsidRDefault="00202633" w:rsidP="009D7603">
      <w:pPr>
        <w:spacing w:after="100" w:afterAutospacing="1"/>
      </w:pPr>
      <w:r>
        <w:rPr>
          <w:rFonts w:ascii="TimesNewRomanPS-BoldMT" w:hAnsi="TimesNewRomanPS-BoldMT" w:cs="TimesNewRomanPS-BoldMT"/>
          <w:b/>
          <w:bCs/>
          <w:sz w:val="24"/>
          <w:szCs w:val="24"/>
        </w:rPr>
        <w:t>BACKGROUND INFORMATION</w:t>
      </w:r>
      <w:r w:rsidR="00013D55">
        <w:rPr>
          <w:rFonts w:ascii="TimesNewRomanPS-BoldMT" w:hAnsi="TimesNewRomanPS-BoldMT" w:cs="TimesNewRomanPS-BoldMT"/>
          <w:b/>
          <w:bCs/>
          <w:sz w:val="24"/>
          <w:szCs w:val="24"/>
        </w:rPr>
        <w:t xml:space="preserve"> </w:t>
      </w:r>
      <w:hyperlink r:id="rId4" w:history="1">
        <w:r w:rsidR="00013D55" w:rsidRPr="001E7321">
          <w:rPr>
            <w:rStyle w:val="Hyperlink"/>
          </w:rPr>
          <w:t>http://youtu.be/U</w:t>
        </w:r>
        <w:r w:rsidR="00013D55" w:rsidRPr="001E7321">
          <w:rPr>
            <w:rStyle w:val="Hyperlink"/>
          </w:rPr>
          <w:t>X</w:t>
        </w:r>
        <w:r w:rsidR="00013D55" w:rsidRPr="001E7321">
          <w:rPr>
            <w:rStyle w:val="Hyperlink"/>
          </w:rPr>
          <w:t>V</w:t>
        </w:r>
        <w:r w:rsidR="00013D55" w:rsidRPr="001E7321">
          <w:rPr>
            <w:rStyle w:val="Hyperlink"/>
          </w:rPr>
          <w:t>O</w:t>
        </w:r>
        <w:r w:rsidR="00013D55" w:rsidRPr="001E7321">
          <w:rPr>
            <w:rStyle w:val="Hyperlink"/>
          </w:rPr>
          <w:t>VyXWQ_Y</w:t>
        </w:r>
      </w:hyperlink>
      <w:r w:rsidR="00013D55">
        <w:t xml:space="preserve">    </w:t>
      </w:r>
      <w:hyperlink r:id="rId5" w:history="1">
        <w:r w:rsidR="00013D55" w:rsidRPr="003D416F">
          <w:rPr>
            <w:rStyle w:val="Hyperlink"/>
          </w:rPr>
          <w:t>https://youtu.be/fuO</w:t>
        </w:r>
        <w:bookmarkStart w:id="0" w:name="_GoBack"/>
        <w:bookmarkEnd w:id="0"/>
        <w:r w:rsidR="00013D55" w:rsidRPr="003D416F">
          <w:rPr>
            <w:rStyle w:val="Hyperlink"/>
          </w:rPr>
          <w:t>M</w:t>
        </w:r>
        <w:r w:rsidR="00013D55" w:rsidRPr="003D416F">
          <w:rPr>
            <w:rStyle w:val="Hyperlink"/>
          </w:rPr>
          <w:t>KWBDAT0</w:t>
        </w:r>
      </w:hyperlink>
    </w:p>
    <w:p w:rsidR="00202633" w:rsidRDefault="00202633" w:rsidP="0020263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Bromothymol blue is a chemical indicator that changes color as the pH of a solution changes. It is yellow in acidic solutions and blue in basic and neutral solutions. When carbon dioxide is dissolved in water, it creates carbonic acid, pH~5.7. This reaction occurs as rainwater absorbs carbon dioxide. When else might you see examples of this occurrence?</w:t>
      </w:r>
    </w:p>
    <w:p w:rsidR="00202633" w:rsidRDefault="00202633" w:rsidP="0020263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One of the products of Cellular Respiration is carbon dioxide. As cells produce CO</w:t>
      </w:r>
      <w:r>
        <w:rPr>
          <w:rFonts w:ascii="TimesNewRomanPSMT" w:hAnsi="TimesNewRomanPSMT" w:cs="TimesNewRomanPSMT"/>
          <w:sz w:val="16"/>
          <w:szCs w:val="16"/>
        </w:rPr>
        <w:t xml:space="preserve">2 </w:t>
      </w:r>
      <w:r>
        <w:rPr>
          <w:rFonts w:ascii="TimesNewRomanPSMT" w:hAnsi="TimesNewRomanPSMT" w:cs="TimesNewRomanPSMT"/>
          <w:sz w:val="24"/>
          <w:szCs w:val="24"/>
        </w:rPr>
        <w:t>in cellular respiration, it is carried by our blood cells to our lungs where it is exhaled. You can measure the rate your cells carry out cellular respiration by measuring how quickly you produce carbon dioxide. You will first determine your resting rate of cellular respiration, and then you will determine your rate after exercise.</w:t>
      </w:r>
    </w:p>
    <w:p w:rsidR="00202633" w:rsidRDefault="00202633" w:rsidP="00202633">
      <w:pPr>
        <w:autoSpaceDE w:val="0"/>
        <w:autoSpaceDN w:val="0"/>
        <w:adjustRightInd w:val="0"/>
        <w:spacing w:after="0" w:line="240" w:lineRule="auto"/>
        <w:rPr>
          <w:rFonts w:ascii="TimesNewRomanPS-BoldMT" w:hAnsi="TimesNewRomanPS-BoldMT" w:cs="TimesNewRomanPS-BoldMT"/>
          <w:b/>
          <w:bCs/>
          <w:sz w:val="24"/>
          <w:szCs w:val="24"/>
        </w:rPr>
      </w:pPr>
    </w:p>
    <w:p w:rsidR="00202633" w:rsidRDefault="00202633" w:rsidP="00202633">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Pre-Lab Questions:</w:t>
      </w:r>
    </w:p>
    <w:p w:rsidR="00202633" w:rsidRDefault="00202633" w:rsidP="0020263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How is breathing related to cellular respiration? ________________________________________</w:t>
      </w:r>
    </w:p>
    <w:p w:rsidR="00202633" w:rsidRDefault="00202633" w:rsidP="00202633">
      <w:pPr>
        <w:autoSpaceDE w:val="0"/>
        <w:autoSpaceDN w:val="0"/>
        <w:adjustRightInd w:val="0"/>
        <w:spacing w:after="0" w:line="240" w:lineRule="auto"/>
        <w:rPr>
          <w:rFonts w:ascii="TimesNewRomanPSMT" w:hAnsi="TimesNewRomanPSMT" w:cs="TimesNewRomanPSMT"/>
          <w:sz w:val="24"/>
          <w:szCs w:val="24"/>
        </w:rPr>
      </w:pPr>
    </w:p>
    <w:p w:rsidR="00202633" w:rsidRDefault="00202633" w:rsidP="0020263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________________________________________________________________________________</w:t>
      </w:r>
    </w:p>
    <w:p w:rsidR="00202633" w:rsidRDefault="00202633" w:rsidP="00202633">
      <w:pPr>
        <w:autoSpaceDE w:val="0"/>
        <w:autoSpaceDN w:val="0"/>
        <w:adjustRightInd w:val="0"/>
        <w:spacing w:after="0" w:line="240" w:lineRule="auto"/>
        <w:rPr>
          <w:rFonts w:ascii="TimesNewRomanPSMT" w:hAnsi="TimesNewRomanPSMT" w:cs="TimesNewRomanPSMT"/>
          <w:sz w:val="24"/>
          <w:szCs w:val="24"/>
        </w:rPr>
      </w:pPr>
    </w:p>
    <w:p w:rsidR="00202633" w:rsidRDefault="00202633" w:rsidP="0020263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2. </w:t>
      </w:r>
      <w:r>
        <w:rPr>
          <w:rFonts w:ascii="TimesNewRomanPS-BoldMT" w:hAnsi="TimesNewRomanPS-BoldMT" w:cs="TimesNewRomanPS-BoldMT"/>
          <w:b/>
          <w:bCs/>
          <w:sz w:val="24"/>
          <w:szCs w:val="24"/>
        </w:rPr>
        <w:t>Hypothesize</w:t>
      </w:r>
      <w:r>
        <w:rPr>
          <w:rFonts w:ascii="TimesNewRomanPSMT" w:hAnsi="TimesNewRomanPSMT" w:cs="TimesNewRomanPSMT"/>
          <w:sz w:val="24"/>
          <w:szCs w:val="24"/>
        </w:rPr>
        <w:t>: How will exercise affect the rate of cellular respiration?</w:t>
      </w:r>
    </w:p>
    <w:p w:rsidR="00202633" w:rsidRDefault="00202633" w:rsidP="0020263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________________________________________________________________________________</w:t>
      </w:r>
    </w:p>
    <w:p w:rsidR="00202633" w:rsidRDefault="00202633" w:rsidP="00202633">
      <w:pPr>
        <w:autoSpaceDE w:val="0"/>
        <w:autoSpaceDN w:val="0"/>
        <w:adjustRightInd w:val="0"/>
        <w:spacing w:after="0" w:line="240" w:lineRule="auto"/>
        <w:rPr>
          <w:rFonts w:ascii="TimesNewRomanPSMT" w:hAnsi="TimesNewRomanPSMT" w:cs="TimesNewRomanPSMT"/>
          <w:sz w:val="24"/>
          <w:szCs w:val="24"/>
        </w:rPr>
      </w:pPr>
    </w:p>
    <w:p w:rsidR="00202633" w:rsidRDefault="00202633" w:rsidP="0020263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________________________________________________________________________________</w:t>
      </w:r>
    </w:p>
    <w:p w:rsidR="00202633" w:rsidRDefault="00202633" w:rsidP="00202633">
      <w:pPr>
        <w:autoSpaceDE w:val="0"/>
        <w:autoSpaceDN w:val="0"/>
        <w:adjustRightInd w:val="0"/>
        <w:spacing w:after="0" w:line="240" w:lineRule="auto"/>
        <w:rPr>
          <w:rFonts w:ascii="TimesNewRomanPSMT" w:hAnsi="TimesNewRomanPSMT" w:cs="TimesNewRomanPSMT"/>
          <w:sz w:val="24"/>
          <w:szCs w:val="24"/>
        </w:rPr>
      </w:pPr>
    </w:p>
    <w:p w:rsidR="00202633" w:rsidRDefault="00202633" w:rsidP="0020263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 How can Bromothymol blue pH help you measure your rate of cellular respiration?</w:t>
      </w:r>
    </w:p>
    <w:p w:rsidR="00202633" w:rsidRDefault="00202633" w:rsidP="0020263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________________________________________________________________________________</w:t>
      </w:r>
    </w:p>
    <w:p w:rsidR="00202633" w:rsidRDefault="00202633" w:rsidP="00202633">
      <w:pPr>
        <w:autoSpaceDE w:val="0"/>
        <w:autoSpaceDN w:val="0"/>
        <w:adjustRightInd w:val="0"/>
        <w:spacing w:after="0" w:line="240" w:lineRule="auto"/>
        <w:rPr>
          <w:rFonts w:ascii="TimesNewRomanPSMT" w:hAnsi="TimesNewRomanPSMT" w:cs="TimesNewRomanPSMT"/>
          <w:sz w:val="24"/>
          <w:szCs w:val="24"/>
        </w:rPr>
      </w:pPr>
    </w:p>
    <w:p w:rsidR="00202633" w:rsidRDefault="00202633" w:rsidP="0020263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________________________________________________________________________________</w:t>
      </w:r>
    </w:p>
    <w:p w:rsidR="00202633" w:rsidRDefault="00202633" w:rsidP="00202633">
      <w:pPr>
        <w:autoSpaceDE w:val="0"/>
        <w:autoSpaceDN w:val="0"/>
        <w:adjustRightInd w:val="0"/>
        <w:spacing w:after="0" w:line="240" w:lineRule="auto"/>
        <w:rPr>
          <w:rFonts w:ascii="TimesNewRomanPSMT" w:hAnsi="TimesNewRomanPSMT" w:cs="TimesNewRomanPSMT"/>
          <w:sz w:val="24"/>
          <w:szCs w:val="24"/>
        </w:rPr>
      </w:pPr>
    </w:p>
    <w:p w:rsidR="00202633" w:rsidRDefault="00202633" w:rsidP="00202633">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MATERIALS</w:t>
      </w:r>
    </w:p>
    <w:p w:rsidR="00202633" w:rsidRDefault="00202633" w:rsidP="00202633">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stopwatch</w:t>
      </w:r>
    </w:p>
    <w:p w:rsidR="00202633" w:rsidRDefault="00202633" w:rsidP="00202633">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drinking straw</w:t>
      </w:r>
    </w:p>
    <w:p w:rsidR="00202633" w:rsidRDefault="00202633" w:rsidP="00202633">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bromothymol blue solution</w:t>
      </w:r>
    </w:p>
    <w:p w:rsidR="00202633" w:rsidRDefault="00202633" w:rsidP="00202633">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2-250 mL beakers</w:t>
      </w:r>
    </w:p>
    <w:p w:rsidR="00202633" w:rsidRDefault="00202633" w:rsidP="00202633">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graduated cylinder</w:t>
      </w:r>
    </w:p>
    <w:p w:rsidR="00202633" w:rsidRDefault="00202633" w:rsidP="00202633">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SAFETY GOGGLES</w:t>
      </w:r>
    </w:p>
    <w:p w:rsidR="00202633" w:rsidRDefault="00202633" w:rsidP="00202633">
      <w:pPr>
        <w:autoSpaceDE w:val="0"/>
        <w:autoSpaceDN w:val="0"/>
        <w:adjustRightInd w:val="0"/>
        <w:spacing w:after="0" w:line="240" w:lineRule="auto"/>
        <w:rPr>
          <w:rFonts w:ascii="TimesNewRomanPS-BoldMT" w:hAnsi="TimesNewRomanPS-BoldMT" w:cs="TimesNewRomanPS-BoldMT"/>
          <w:b/>
          <w:bCs/>
          <w:sz w:val="24"/>
          <w:szCs w:val="24"/>
        </w:rPr>
      </w:pPr>
    </w:p>
    <w:p w:rsidR="00202633" w:rsidRDefault="00202633" w:rsidP="00202633">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PROCEDURE</w:t>
      </w:r>
    </w:p>
    <w:p w:rsidR="00202633" w:rsidRDefault="00202633" w:rsidP="0020263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Fill the beaker with 40 mL water and 10 mL Bromothymol blue solution.</w:t>
      </w:r>
    </w:p>
    <w:p w:rsidR="00202633" w:rsidRDefault="00202633" w:rsidP="0020263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Assign one person to be the timer, and one person to perform the experiment.</w:t>
      </w:r>
    </w:p>
    <w:p w:rsidR="00202633" w:rsidRDefault="00202633" w:rsidP="0020263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 When the timer says “START”, the experimenter will exhale through the straw into the bromothymol  </w:t>
      </w:r>
    </w:p>
    <w:p w:rsidR="00202633" w:rsidRDefault="00202633" w:rsidP="0020263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blue</w:t>
      </w:r>
      <w:proofErr w:type="gramEnd"/>
      <w:r>
        <w:rPr>
          <w:rFonts w:ascii="TimesNewRomanPSMT" w:hAnsi="TimesNewRomanPSMT" w:cs="TimesNewRomanPSMT"/>
          <w:sz w:val="24"/>
          <w:szCs w:val="24"/>
        </w:rPr>
        <w:t xml:space="preserve"> solution until the color changes from blue to green.</w:t>
      </w:r>
    </w:p>
    <w:p w:rsidR="00202633" w:rsidRDefault="00202633" w:rsidP="00202633">
      <w:pPr>
        <w:autoSpaceDE w:val="0"/>
        <w:autoSpaceDN w:val="0"/>
        <w:adjustRightInd w:val="0"/>
        <w:spacing w:after="0" w:line="240" w:lineRule="auto"/>
        <w:rPr>
          <w:rFonts w:ascii="TimesNewRomanPS-BoldMT" w:hAnsi="TimesNewRomanPS-BoldMT" w:cs="TimesNewRomanPS-BoldMT"/>
          <w:b/>
          <w:bCs/>
          <w:sz w:val="24"/>
          <w:szCs w:val="24"/>
        </w:rPr>
      </w:pPr>
    </w:p>
    <w:p w:rsidR="00202633" w:rsidRDefault="00202633" w:rsidP="00202633">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Do NOT inhale the solution! Exhale from your lungs!</w:t>
      </w:r>
    </w:p>
    <w:p w:rsidR="00202633" w:rsidRDefault="00202633" w:rsidP="00202633">
      <w:pPr>
        <w:autoSpaceDE w:val="0"/>
        <w:autoSpaceDN w:val="0"/>
        <w:adjustRightInd w:val="0"/>
        <w:spacing w:after="0" w:line="240" w:lineRule="auto"/>
        <w:rPr>
          <w:rFonts w:ascii="TimesNewRomanPS-BoldMT" w:hAnsi="TimesNewRomanPS-BoldMT" w:cs="TimesNewRomanPS-BoldMT"/>
          <w:b/>
          <w:bCs/>
          <w:sz w:val="24"/>
          <w:szCs w:val="24"/>
        </w:rPr>
      </w:pPr>
    </w:p>
    <w:p w:rsidR="00202633" w:rsidRDefault="00202633" w:rsidP="0020263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 Your partner will stop the time as soon as the color changes.</w:t>
      </w:r>
    </w:p>
    <w:p w:rsidR="00202633" w:rsidRDefault="00202633" w:rsidP="0020263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 Record the time it took for the color change in the observation table below. This is the control group.</w:t>
      </w:r>
    </w:p>
    <w:p w:rsidR="00202633" w:rsidRDefault="00202633" w:rsidP="0020263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6. Rinse out the beaker, and refill with 40 mL water and 10 mL bromothymol blue solution.</w:t>
      </w:r>
    </w:p>
    <w:p w:rsidR="00202633" w:rsidRDefault="00202633" w:rsidP="0020263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7. Now have the experimenter do jumping jacks or a similar exercise for 1 minute. You should feel a little  </w:t>
      </w:r>
    </w:p>
    <w:p w:rsidR="00202633" w:rsidRDefault="00202633" w:rsidP="0020263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 xml:space="preserve">    </w:t>
      </w:r>
      <w:proofErr w:type="gramStart"/>
      <w:r>
        <w:rPr>
          <w:rFonts w:ascii="TimesNewRomanPSMT" w:hAnsi="TimesNewRomanPSMT" w:cs="TimesNewRomanPSMT"/>
          <w:sz w:val="24"/>
          <w:szCs w:val="24"/>
        </w:rPr>
        <w:t>winded</w:t>
      </w:r>
      <w:proofErr w:type="gramEnd"/>
      <w:r>
        <w:rPr>
          <w:rFonts w:ascii="TimesNewRomanPSMT" w:hAnsi="TimesNewRomanPSMT" w:cs="TimesNewRomanPSMT"/>
          <w:sz w:val="24"/>
          <w:szCs w:val="24"/>
        </w:rPr>
        <w:t xml:space="preserve"> when you are finished!</w:t>
      </w:r>
    </w:p>
    <w:p w:rsidR="00202633" w:rsidRDefault="00202633" w:rsidP="0020263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8. Using the same straw, exhale into the solution the same way as in the control group and record how </w:t>
      </w:r>
    </w:p>
    <w:p w:rsidR="00202633" w:rsidRDefault="00202633" w:rsidP="0020263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long</w:t>
      </w:r>
      <w:proofErr w:type="gramEnd"/>
      <w:r>
        <w:rPr>
          <w:rFonts w:ascii="TimesNewRomanPSMT" w:hAnsi="TimesNewRomanPSMT" w:cs="TimesNewRomanPSMT"/>
          <w:sz w:val="24"/>
          <w:szCs w:val="24"/>
        </w:rPr>
        <w:t xml:space="preserve"> it takes for the solution to change color.</w:t>
      </w:r>
    </w:p>
    <w:p w:rsidR="00202633" w:rsidRDefault="00202633" w:rsidP="0020263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9. Write down the time it took for the color change in the observation table below.</w:t>
      </w:r>
    </w:p>
    <w:p w:rsidR="00202633" w:rsidRDefault="00202633" w:rsidP="00202633">
      <w:pPr>
        <w:autoSpaceDE w:val="0"/>
        <w:autoSpaceDN w:val="0"/>
        <w:adjustRightInd w:val="0"/>
        <w:spacing w:after="0" w:line="240" w:lineRule="auto"/>
        <w:rPr>
          <w:rFonts w:ascii="ArialMT" w:hAnsi="ArialMT" w:cs="ArialMT"/>
          <w:sz w:val="24"/>
          <w:szCs w:val="24"/>
        </w:rPr>
      </w:pPr>
    </w:p>
    <w:p w:rsidR="00202633" w:rsidRDefault="006856A7" w:rsidP="00202633">
      <w:pPr>
        <w:autoSpaceDE w:val="0"/>
        <w:autoSpaceDN w:val="0"/>
        <w:adjustRightInd w:val="0"/>
        <w:spacing w:after="0" w:line="240" w:lineRule="auto"/>
        <w:rPr>
          <w:rFonts w:ascii="ArialMT" w:hAnsi="ArialMT" w:cs="ArialMT"/>
          <w:sz w:val="24"/>
          <w:szCs w:val="24"/>
        </w:rPr>
      </w:pPr>
      <w:r>
        <w:rPr>
          <w:rFonts w:ascii="ArialMT" w:hAnsi="ArialMT" w:cs="ArialMT"/>
          <w:noProof/>
          <w:sz w:val="24"/>
          <w:szCs w:val="24"/>
        </w:rPr>
        <w:drawing>
          <wp:inline distT="0" distB="0" distL="0" distR="0">
            <wp:extent cx="7595880" cy="2009775"/>
            <wp:effectExtent l="19050" t="0" r="50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595880" cy="2009775"/>
                    </a:xfrm>
                    <a:prstGeom prst="rect">
                      <a:avLst/>
                    </a:prstGeom>
                    <a:noFill/>
                    <a:ln w="9525">
                      <a:noFill/>
                      <a:miter lim="800000"/>
                      <a:headEnd/>
                      <a:tailEnd/>
                    </a:ln>
                  </pic:spPr>
                </pic:pic>
              </a:graphicData>
            </a:graphic>
          </wp:inline>
        </w:drawing>
      </w:r>
    </w:p>
    <w:p w:rsidR="006856A7" w:rsidRDefault="006856A7" w:rsidP="00202633">
      <w:pPr>
        <w:autoSpaceDE w:val="0"/>
        <w:autoSpaceDN w:val="0"/>
        <w:adjustRightInd w:val="0"/>
        <w:spacing w:after="0" w:line="240" w:lineRule="auto"/>
        <w:rPr>
          <w:rFonts w:ascii="ArialMT" w:hAnsi="ArialMT" w:cs="ArialMT"/>
          <w:sz w:val="24"/>
          <w:szCs w:val="24"/>
        </w:rPr>
      </w:pPr>
    </w:p>
    <w:p w:rsidR="00202633" w:rsidRDefault="00202633" w:rsidP="00202633">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ANALYZE AND APPLY</w:t>
      </w:r>
    </w:p>
    <w:p w:rsidR="00202633" w:rsidRDefault="00202633" w:rsidP="00202633">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1. </w:t>
      </w:r>
      <w:r>
        <w:rPr>
          <w:rFonts w:ascii="TimesNewRomanPSMT" w:hAnsi="TimesNewRomanPSMT" w:cs="TimesNewRomanPSMT"/>
          <w:sz w:val="24"/>
          <w:szCs w:val="24"/>
        </w:rPr>
        <w:t>Make a graph of your results. Determine if the graph should be a line graph or a bar graph. Carefully</w:t>
      </w:r>
    </w:p>
    <w:p w:rsidR="006856A7" w:rsidRDefault="006856A7" w:rsidP="0020263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proofErr w:type="gramStart"/>
      <w:r w:rsidR="00202633">
        <w:rPr>
          <w:rFonts w:ascii="TimesNewRomanPSMT" w:hAnsi="TimesNewRomanPSMT" w:cs="TimesNewRomanPSMT"/>
          <w:sz w:val="24"/>
          <w:szCs w:val="24"/>
        </w:rPr>
        <w:t>decide</w:t>
      </w:r>
      <w:proofErr w:type="gramEnd"/>
      <w:r w:rsidR="00202633">
        <w:rPr>
          <w:rFonts w:ascii="TimesNewRomanPSMT" w:hAnsi="TimesNewRomanPSMT" w:cs="TimesNewRomanPSMT"/>
          <w:sz w:val="24"/>
          <w:szCs w:val="24"/>
        </w:rPr>
        <w:t xml:space="preserve"> which variables belong on the X axis and Y axis. </w:t>
      </w:r>
    </w:p>
    <w:p w:rsidR="006856A7" w:rsidRDefault="006856A7" w:rsidP="0020263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00202633">
        <w:rPr>
          <w:rFonts w:ascii="TimesNewRomanPS-BoldMT" w:hAnsi="TimesNewRomanPS-BoldMT" w:cs="TimesNewRomanPS-BoldMT"/>
          <w:b/>
          <w:bCs/>
          <w:sz w:val="24"/>
          <w:szCs w:val="24"/>
        </w:rPr>
        <w:t>Remember to provide a title and to label</w:t>
      </w:r>
      <w:r>
        <w:rPr>
          <w:rFonts w:ascii="TimesNewRomanPS-BoldMT" w:hAnsi="TimesNewRomanPS-BoldMT" w:cs="TimesNewRomanPS-BoldMT"/>
          <w:b/>
          <w:bCs/>
          <w:sz w:val="24"/>
          <w:szCs w:val="24"/>
        </w:rPr>
        <w:t xml:space="preserve"> </w:t>
      </w:r>
      <w:r w:rsidR="00202633">
        <w:rPr>
          <w:rFonts w:ascii="TimesNewRomanPS-BoldMT" w:hAnsi="TimesNewRomanPS-BoldMT" w:cs="TimesNewRomanPS-BoldMT"/>
          <w:b/>
          <w:bCs/>
          <w:sz w:val="24"/>
          <w:szCs w:val="24"/>
        </w:rPr>
        <w:t>the X and Y axis</w:t>
      </w:r>
      <w:r w:rsidR="00202633">
        <w:rPr>
          <w:rFonts w:ascii="TimesNewRomanPSMT" w:hAnsi="TimesNewRomanPSMT" w:cs="TimesNewRomanPSMT"/>
          <w:sz w:val="24"/>
          <w:szCs w:val="24"/>
        </w:rPr>
        <w:t>.</w:t>
      </w:r>
    </w:p>
    <w:p w:rsidR="006856A7" w:rsidRDefault="006856A7" w:rsidP="0020263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Pr>
          <w:rFonts w:ascii="TimesNewRomanPSMT" w:hAnsi="TimesNewRomanPSMT" w:cs="TimesNewRomanPSMT"/>
          <w:noProof/>
          <w:sz w:val="24"/>
          <w:szCs w:val="24"/>
        </w:rPr>
        <w:drawing>
          <wp:inline distT="0" distB="0" distL="0" distR="0">
            <wp:extent cx="5010150" cy="4349089"/>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014978" cy="4353280"/>
                    </a:xfrm>
                    <a:prstGeom prst="rect">
                      <a:avLst/>
                    </a:prstGeom>
                    <a:noFill/>
                    <a:ln w="9525">
                      <a:noFill/>
                      <a:miter lim="800000"/>
                      <a:headEnd/>
                      <a:tailEnd/>
                    </a:ln>
                  </pic:spPr>
                </pic:pic>
              </a:graphicData>
            </a:graphic>
          </wp:inline>
        </w:drawing>
      </w:r>
    </w:p>
    <w:p w:rsidR="006856A7" w:rsidRPr="006856A7" w:rsidRDefault="006856A7" w:rsidP="00202633">
      <w:pPr>
        <w:autoSpaceDE w:val="0"/>
        <w:autoSpaceDN w:val="0"/>
        <w:adjustRightInd w:val="0"/>
        <w:spacing w:after="0" w:line="240" w:lineRule="auto"/>
        <w:rPr>
          <w:rFonts w:ascii="TimesNewRomanPS-BoldMT" w:hAnsi="TimesNewRomanPS-BoldMT" w:cs="TimesNewRomanPS-BoldMT"/>
          <w:b/>
          <w:bCs/>
          <w:sz w:val="24"/>
          <w:szCs w:val="24"/>
        </w:rPr>
      </w:pPr>
    </w:p>
    <w:p w:rsidR="00202633" w:rsidRDefault="00202633" w:rsidP="0020263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Compare the time it took the bromothymol blue solution to change color before exercise and after</w:t>
      </w:r>
    </w:p>
    <w:p w:rsidR="00202633" w:rsidRDefault="006856A7" w:rsidP="0020263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proofErr w:type="gramStart"/>
      <w:r w:rsidR="00202633">
        <w:rPr>
          <w:rFonts w:ascii="TimesNewRomanPSMT" w:hAnsi="TimesNewRomanPSMT" w:cs="TimesNewRomanPSMT"/>
          <w:sz w:val="24"/>
          <w:szCs w:val="24"/>
        </w:rPr>
        <w:t>exercise</w:t>
      </w:r>
      <w:proofErr w:type="gramEnd"/>
      <w:r w:rsidR="00202633">
        <w:rPr>
          <w:rFonts w:ascii="TimesNewRomanPSMT" w:hAnsi="TimesNewRomanPSMT" w:cs="TimesNewRomanPSMT"/>
          <w:sz w:val="24"/>
          <w:szCs w:val="24"/>
        </w:rPr>
        <w:t>. Explain why there was a difference.</w:t>
      </w:r>
    </w:p>
    <w:p w:rsidR="00202633" w:rsidRDefault="00202633" w:rsidP="0020263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 </w:t>
      </w:r>
      <w:proofErr w:type="gramStart"/>
      <w:r>
        <w:rPr>
          <w:rFonts w:ascii="TimesNewRomanPSMT" w:hAnsi="TimesNewRomanPSMT" w:cs="TimesNewRomanPSMT"/>
          <w:sz w:val="24"/>
          <w:szCs w:val="24"/>
        </w:rPr>
        <w:t>Using</w:t>
      </w:r>
      <w:proofErr w:type="gramEnd"/>
      <w:r>
        <w:rPr>
          <w:rFonts w:ascii="TimesNewRomanPSMT" w:hAnsi="TimesNewRomanPSMT" w:cs="TimesNewRomanPSMT"/>
          <w:sz w:val="24"/>
          <w:szCs w:val="24"/>
        </w:rPr>
        <w:t xml:space="preserve"> your graph, predict the time of color change if the experimenter did exercise for 2 minutes.</w:t>
      </w:r>
    </w:p>
    <w:p w:rsidR="00202633" w:rsidRDefault="00202633" w:rsidP="0020263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 In this investigation, we measured the amount of carbon dioxide produced to find the rate of cellular</w:t>
      </w:r>
    </w:p>
    <w:p w:rsidR="00202633" w:rsidRDefault="006856A7" w:rsidP="0020263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proofErr w:type="gramStart"/>
      <w:r w:rsidR="00202633">
        <w:rPr>
          <w:rFonts w:ascii="TimesNewRomanPSMT" w:hAnsi="TimesNewRomanPSMT" w:cs="TimesNewRomanPSMT"/>
          <w:sz w:val="24"/>
          <w:szCs w:val="24"/>
        </w:rPr>
        <w:t>respiration</w:t>
      </w:r>
      <w:proofErr w:type="gramEnd"/>
      <w:r w:rsidR="00202633">
        <w:rPr>
          <w:rFonts w:ascii="TimesNewRomanPSMT" w:hAnsi="TimesNewRomanPSMT" w:cs="TimesNewRomanPSMT"/>
          <w:sz w:val="24"/>
          <w:szCs w:val="24"/>
        </w:rPr>
        <w:t>. What else could we measure to find out the rate of cellular respiration?</w:t>
      </w:r>
    </w:p>
    <w:p w:rsidR="00202633" w:rsidRDefault="00202633" w:rsidP="00202633">
      <w:pPr>
        <w:rPr>
          <w:rFonts w:ascii="TimesNewRomanPSMT" w:hAnsi="TimesNewRomanPSMT" w:cs="TimesNewRomanPSMT"/>
          <w:sz w:val="24"/>
          <w:szCs w:val="24"/>
        </w:rPr>
      </w:pPr>
      <w:r>
        <w:rPr>
          <w:rFonts w:ascii="TimesNewRomanPSMT" w:hAnsi="TimesNewRomanPSMT" w:cs="TimesNewRomanPSMT"/>
          <w:sz w:val="24"/>
          <w:szCs w:val="24"/>
        </w:rPr>
        <w:t>5. Explain why it is so important to exhale completely when doing exercise.</w:t>
      </w:r>
    </w:p>
    <w:p w:rsidR="00013D55" w:rsidRDefault="00013D55" w:rsidP="00202633">
      <w:pPr>
        <w:rPr>
          <w:rFonts w:ascii="TimesNewRomanPSMT" w:hAnsi="TimesNewRomanPSMT" w:cs="TimesNewRomanPSMT"/>
          <w:sz w:val="24"/>
          <w:szCs w:val="24"/>
        </w:rPr>
      </w:pPr>
    </w:p>
    <w:p w:rsidR="00013D55" w:rsidRDefault="00013D55" w:rsidP="00202633">
      <w:pPr>
        <w:rPr>
          <w:rFonts w:ascii="TimesNewRomanPSMT" w:hAnsi="TimesNewRomanPSMT" w:cs="TimesNewRomanPSMT"/>
          <w:sz w:val="24"/>
          <w:szCs w:val="24"/>
        </w:rPr>
      </w:pPr>
      <w:r>
        <w:rPr>
          <w:rFonts w:ascii="TimesNewRomanPSMT" w:hAnsi="TimesNewRomanPSMT" w:cs="TimesNewRomanPSMT"/>
          <w:sz w:val="24"/>
          <w:szCs w:val="24"/>
        </w:rPr>
        <w:t>Teacher Background</w:t>
      </w:r>
    </w:p>
    <w:p w:rsidR="00013D55" w:rsidRDefault="00013D55" w:rsidP="00202633">
      <w:r w:rsidRPr="00013D55">
        <w:rPr>
          <w:rFonts w:ascii="TimesNewRomanPSMT" w:hAnsi="TimesNewRomanPSMT" w:cs="TimesNewRomanPSMT"/>
          <w:noProof/>
          <w:sz w:val="24"/>
          <w:szCs w:val="24"/>
        </w:rPr>
        <w:drawing>
          <wp:inline distT="0" distB="0" distL="0" distR="0">
            <wp:extent cx="1905000" cy="1790700"/>
            <wp:effectExtent l="0" t="0" r="0" b="0"/>
            <wp:docPr id="2" name="Picture 1" descr="Bromothymol-blue-2D-skele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mothymol-blue-2D-skeletal.png"/>
                    <pic:cNvPicPr>
                      <a:picLocks noChangeAspect="1" noChangeArrowheads="1"/>
                    </pic:cNvPicPr>
                  </pic:nvPicPr>
                  <pic:blipFill>
                    <a:blip r:embed="rId8" cstate="print"/>
                    <a:srcRect/>
                    <a:stretch>
                      <a:fillRect/>
                    </a:stretch>
                  </pic:blipFill>
                  <pic:spPr bwMode="auto">
                    <a:xfrm>
                      <a:off x="0" y="0"/>
                      <a:ext cx="1905000" cy="1790700"/>
                    </a:xfrm>
                    <a:prstGeom prst="rect">
                      <a:avLst/>
                    </a:prstGeom>
                    <a:noFill/>
                    <a:ln w="9525">
                      <a:noFill/>
                      <a:miter lim="800000"/>
                      <a:headEnd/>
                      <a:tailEnd/>
                    </a:ln>
                  </pic:spPr>
                </pic:pic>
              </a:graphicData>
            </a:graphic>
          </wp:inline>
        </w:drawing>
      </w:r>
    </w:p>
    <w:p w:rsidR="00013D55" w:rsidRDefault="00013D55" w:rsidP="00013D55">
      <w:r>
        <w:t>For this lab use: 15mL H</w:t>
      </w:r>
      <w:r w:rsidRPr="009D7603">
        <w:rPr>
          <w:vertAlign w:val="subscript"/>
        </w:rPr>
        <w:t>2</w:t>
      </w:r>
      <w:r>
        <w:t xml:space="preserve">O + 2 Drops of </w:t>
      </w:r>
      <w:proofErr w:type="spellStart"/>
      <w:r>
        <w:t>Bromothymol</w:t>
      </w:r>
      <w:proofErr w:type="spellEnd"/>
      <w:r>
        <w:t xml:space="preserve"> Blue </w:t>
      </w:r>
      <w:r w:rsidR="000A526F">
        <w:t xml:space="preserve">(or you may experiment with a combination that works better) </w:t>
      </w:r>
    </w:p>
    <w:p w:rsidR="00013D55" w:rsidRDefault="00013D55" w:rsidP="00202633"/>
    <w:sectPr w:rsidR="00013D55" w:rsidSect="009D7603">
      <w:pgSz w:w="12240" w:h="15840"/>
      <w:pgMar w:top="576"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633"/>
    <w:rsid w:val="00013D55"/>
    <w:rsid w:val="000A526F"/>
    <w:rsid w:val="00202633"/>
    <w:rsid w:val="005E7179"/>
    <w:rsid w:val="006856A7"/>
    <w:rsid w:val="009D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8C205D-C209-4E56-A986-98F2C736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633"/>
    <w:pPr>
      <w:ind w:left="720"/>
      <w:contextualSpacing/>
    </w:pPr>
  </w:style>
  <w:style w:type="paragraph" w:styleId="BalloonText">
    <w:name w:val="Balloon Text"/>
    <w:basedOn w:val="Normal"/>
    <w:link w:val="BalloonTextChar"/>
    <w:uiPriority w:val="99"/>
    <w:semiHidden/>
    <w:unhideWhenUsed/>
    <w:rsid w:val="00685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6A7"/>
    <w:rPr>
      <w:rFonts w:ascii="Tahoma" w:hAnsi="Tahoma" w:cs="Tahoma"/>
      <w:sz w:val="16"/>
      <w:szCs w:val="16"/>
    </w:rPr>
  </w:style>
  <w:style w:type="character" w:styleId="Hyperlink">
    <w:name w:val="Hyperlink"/>
    <w:basedOn w:val="DefaultParagraphFont"/>
    <w:uiPriority w:val="99"/>
    <w:unhideWhenUsed/>
    <w:rsid w:val="00013D55"/>
    <w:rPr>
      <w:color w:val="0000FF" w:themeColor="hyperlink"/>
      <w:u w:val="single"/>
    </w:rPr>
  </w:style>
  <w:style w:type="paragraph" w:styleId="BodyText">
    <w:name w:val="Body Text"/>
    <w:basedOn w:val="Normal"/>
    <w:link w:val="BodyTextChar"/>
    <w:uiPriority w:val="99"/>
    <w:rsid w:val="009D7603"/>
    <w:pPr>
      <w:spacing w:after="0" w:line="240" w:lineRule="auto"/>
    </w:pPr>
    <w:rPr>
      <w:rFonts w:ascii="Times New Roman" w:eastAsia="Times New Roman" w:hAnsi="Times New Roman" w:cs="Times New Roman"/>
      <w:color w:val="000000"/>
      <w:sz w:val="20"/>
      <w:szCs w:val="24"/>
    </w:rPr>
  </w:style>
  <w:style w:type="character" w:customStyle="1" w:styleId="BodyTextChar">
    <w:name w:val="Body Text Char"/>
    <w:basedOn w:val="DefaultParagraphFont"/>
    <w:link w:val="BodyText"/>
    <w:uiPriority w:val="99"/>
    <w:rsid w:val="009D7603"/>
    <w:rPr>
      <w:rFonts w:ascii="Times New Roman" w:eastAsia="Times New Roman" w:hAnsi="Times New Roman" w:cs="Times New Roman"/>
      <w:color w:val="000000"/>
      <w:sz w:val="20"/>
      <w:szCs w:val="24"/>
    </w:rPr>
  </w:style>
  <w:style w:type="character" w:styleId="FollowedHyperlink">
    <w:name w:val="FollowedHyperlink"/>
    <w:basedOn w:val="DefaultParagraphFont"/>
    <w:uiPriority w:val="99"/>
    <w:semiHidden/>
    <w:unhideWhenUsed/>
    <w:rsid w:val="000A52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youtu.be/fuOMKWBDAT0" TargetMode="External"/><Relationship Id="rId10" Type="http://schemas.openxmlformats.org/officeDocument/2006/relationships/theme" Target="theme/theme1.xml"/><Relationship Id="rId4" Type="http://schemas.openxmlformats.org/officeDocument/2006/relationships/hyperlink" Target="http://youtu.be/UXVOVyXWQ_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Aversa, Nadina I</dc:creator>
  <cp:keywords/>
  <dc:description/>
  <cp:lastModifiedBy>Aversa, Nadina I</cp:lastModifiedBy>
  <cp:revision>2</cp:revision>
  <dcterms:created xsi:type="dcterms:W3CDTF">2015-08-25T17:52:00Z</dcterms:created>
  <dcterms:modified xsi:type="dcterms:W3CDTF">2015-08-25T17:52:00Z</dcterms:modified>
</cp:coreProperties>
</file>